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7C" w:rsidRDefault="00E3627C" w:rsidP="002053F4">
      <w:pPr>
        <w:spacing w:line="460" w:lineRule="exact"/>
        <w:ind w:right="1607"/>
        <w:rPr>
          <w:rFonts w:ascii="楷体" w:eastAsia="楷体" w:hAnsi="楷体" w:cs="楷体"/>
          <w:b/>
          <w:bCs/>
          <w:sz w:val="36"/>
          <w:szCs w:val="36"/>
          <w:lang w:eastAsia="zh-CN"/>
        </w:rPr>
      </w:pPr>
    </w:p>
    <w:p w:rsidR="002053F4" w:rsidRPr="002053F4" w:rsidRDefault="002053F4" w:rsidP="002053F4">
      <w:pPr>
        <w:spacing w:line="360" w:lineRule="auto"/>
        <w:jc w:val="center"/>
        <w:rPr>
          <w:rFonts w:ascii="Arial" w:eastAsia="仿宋_GB2312" w:hAnsi="Arial" w:cs="Arial"/>
          <w:b/>
          <w:color w:val="000000" w:themeColor="text1"/>
          <w:lang w:eastAsia="zh-CN"/>
        </w:rPr>
      </w:pPr>
      <w:r w:rsidRPr="002053F4">
        <w:rPr>
          <w:rFonts w:ascii="Arial" w:eastAsia="仿宋_GB2312" w:hAnsi="Arial" w:cs="Arial"/>
          <w:b/>
          <w:color w:val="000000" w:themeColor="text1"/>
          <w:lang w:eastAsia="zh-CN"/>
        </w:rPr>
        <w:t>BEIJING</w:t>
      </w:r>
      <w:r w:rsidRPr="002053F4">
        <w:rPr>
          <w:rFonts w:ascii="Arial" w:eastAsia="仿宋_GB2312" w:hAnsi="Arial" w:cs="Arial" w:hint="eastAsia"/>
          <w:b/>
          <w:color w:val="000000" w:themeColor="text1"/>
          <w:lang w:eastAsia="zh-CN"/>
        </w:rPr>
        <w:t xml:space="preserve"> </w:t>
      </w:r>
      <w:r w:rsidRPr="002053F4">
        <w:rPr>
          <w:rFonts w:ascii="Arial" w:eastAsia="仿宋_GB2312" w:hAnsi="Arial" w:cs="Arial"/>
          <w:b/>
          <w:color w:val="000000" w:themeColor="text1"/>
          <w:lang w:eastAsia="zh-CN"/>
        </w:rPr>
        <w:t xml:space="preserve">NORMAL UNIVERSITY-HONG KONG BAPTIST UNIVERSITY </w:t>
      </w:r>
      <w:r w:rsidRPr="002053F4">
        <w:rPr>
          <w:rFonts w:ascii="Arial" w:eastAsia="仿宋_GB2312" w:hAnsi="Arial" w:cs="Arial" w:hint="eastAsia"/>
          <w:b/>
          <w:color w:val="000000" w:themeColor="text1"/>
          <w:lang w:eastAsia="zh-CN"/>
        </w:rPr>
        <w:t xml:space="preserve">                           </w:t>
      </w:r>
    </w:p>
    <w:p w:rsidR="002053F4" w:rsidRPr="002053F4" w:rsidRDefault="002053F4" w:rsidP="002053F4">
      <w:pPr>
        <w:spacing w:line="360" w:lineRule="auto"/>
        <w:jc w:val="center"/>
        <w:rPr>
          <w:rFonts w:ascii="Arial" w:eastAsia="仿宋_GB2312" w:hAnsi="Arial" w:cs="Arial"/>
          <w:b/>
          <w:color w:val="000000" w:themeColor="text1"/>
          <w:lang w:eastAsia="zh-CN"/>
        </w:rPr>
      </w:pPr>
      <w:r w:rsidRPr="002053F4">
        <w:rPr>
          <w:rFonts w:ascii="Arial" w:eastAsia="仿宋_GB2312" w:hAnsi="Arial" w:cs="Arial" w:hint="eastAsia"/>
          <w:b/>
          <w:color w:val="000000" w:themeColor="text1"/>
          <w:lang w:eastAsia="zh-CN"/>
        </w:rPr>
        <w:t xml:space="preserve">  </w:t>
      </w:r>
      <w:r w:rsidRPr="002053F4">
        <w:rPr>
          <w:rFonts w:ascii="Arial" w:eastAsia="仿宋_GB2312" w:hAnsi="Arial" w:cs="Arial"/>
          <w:b/>
          <w:color w:val="000000" w:themeColor="text1"/>
          <w:lang w:eastAsia="zh-CN"/>
        </w:rPr>
        <w:t>UNITED INTERNATIONAL COLLEGE</w:t>
      </w:r>
    </w:p>
    <w:p w:rsidR="002053F4" w:rsidRPr="002053F4" w:rsidRDefault="002053F4" w:rsidP="002053F4">
      <w:pPr>
        <w:spacing w:line="360" w:lineRule="auto"/>
        <w:ind w:firstLine="567"/>
        <w:jc w:val="center"/>
        <w:rPr>
          <w:rFonts w:ascii="Arial" w:eastAsia="Times New Roman" w:hAnsi="Arial" w:cs="Arial"/>
        </w:rPr>
      </w:pPr>
      <w:r w:rsidRPr="002053F4">
        <w:rPr>
          <w:rFonts w:ascii="Arial" w:hAnsi="Arial" w:cs="Arial"/>
          <w:b/>
        </w:rPr>
        <w:t>Regulations and Policy on Use of Unmanned Aerial</w:t>
      </w:r>
      <w:r w:rsidRPr="002053F4">
        <w:rPr>
          <w:rFonts w:ascii="Arial" w:hAnsi="Arial" w:cs="Arial"/>
          <w:b/>
          <w:spacing w:val="-11"/>
        </w:rPr>
        <w:t xml:space="preserve"> </w:t>
      </w:r>
      <w:r w:rsidRPr="002053F4">
        <w:rPr>
          <w:rFonts w:ascii="Arial" w:hAnsi="Arial" w:cs="Arial"/>
          <w:b/>
        </w:rPr>
        <w:t>Vehicles</w:t>
      </w:r>
    </w:p>
    <w:p w:rsidR="00474698" w:rsidRDefault="002053F4" w:rsidP="00B0399B">
      <w:pPr>
        <w:spacing w:line="360" w:lineRule="auto"/>
        <w:ind w:firstLine="567"/>
        <w:jc w:val="center"/>
        <w:rPr>
          <w:rFonts w:ascii="黑体" w:eastAsia="黑体" w:hAnsi="黑体" w:cs="楷体" w:hint="eastAsia"/>
          <w:lang w:eastAsia="zh-CN"/>
        </w:rPr>
      </w:pPr>
      <w:r w:rsidRPr="002053F4">
        <w:rPr>
          <w:rFonts w:ascii="黑体" w:eastAsia="黑体" w:hAnsi="黑体" w:cs="Arial" w:hint="eastAsia"/>
          <w:b/>
          <w:color w:val="000000" w:themeColor="text1"/>
          <w:lang w:eastAsia="zh-CN"/>
        </w:rPr>
        <w:t xml:space="preserve">北京师范大学-香港浸会大学联合国际学院 </w:t>
      </w:r>
      <w:r w:rsidRPr="002053F4">
        <w:rPr>
          <w:rFonts w:ascii="黑体" w:eastAsia="黑体" w:hAnsi="黑体" w:cs="楷体"/>
          <w:b/>
          <w:bCs/>
          <w:lang w:eastAsia="zh-CN"/>
        </w:rPr>
        <w:t>校园区域内飞行器（无人机）管理</w:t>
      </w:r>
      <w:r>
        <w:rPr>
          <w:rFonts w:ascii="黑体" w:eastAsia="黑体" w:hAnsi="黑体" w:cs="楷体" w:hint="eastAsia"/>
          <w:b/>
          <w:bCs/>
          <w:lang w:eastAsia="zh-CN"/>
        </w:rPr>
        <w:t>办法</w:t>
      </w:r>
      <w:bookmarkStart w:id="0" w:name="_GoBack"/>
      <w:bookmarkEnd w:id="0"/>
    </w:p>
    <w:p w:rsidR="00B0399B" w:rsidRPr="002053F4" w:rsidRDefault="00B0399B" w:rsidP="00B0399B">
      <w:pPr>
        <w:spacing w:line="360" w:lineRule="auto"/>
        <w:ind w:firstLine="567"/>
        <w:jc w:val="center"/>
        <w:rPr>
          <w:rFonts w:ascii="黑体" w:eastAsia="黑体" w:hAnsi="黑体" w:cs="楷体"/>
          <w:lang w:eastAsia="zh-CN"/>
        </w:rPr>
      </w:pPr>
    </w:p>
    <w:p w:rsidR="00E3627C" w:rsidRPr="002053F4" w:rsidRDefault="00E3627C" w:rsidP="00E3627C">
      <w:pPr>
        <w:pStyle w:val="a3"/>
        <w:spacing w:line="360" w:lineRule="auto"/>
        <w:ind w:left="0" w:firstLine="567"/>
        <w:rPr>
          <w:rFonts w:ascii="Arial" w:hAnsi="Arial" w:cs="Arial"/>
          <w:sz w:val="20"/>
          <w:szCs w:val="20"/>
        </w:rPr>
      </w:pPr>
      <w:r w:rsidRPr="002053F4">
        <w:rPr>
          <w:rFonts w:ascii="Arial" w:hAnsi="Arial" w:cs="Arial"/>
          <w:sz w:val="20"/>
          <w:szCs w:val="20"/>
        </w:rPr>
        <w:t>Unmanned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aerial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 xml:space="preserve">vehicles </w:t>
      </w:r>
      <w:r w:rsidRPr="002053F4">
        <w:rPr>
          <w:rFonts w:ascii="Arial" w:eastAsia="黑体" w:hAnsi="Arial" w:cs="Arial"/>
          <w:sz w:val="20"/>
          <w:szCs w:val="20"/>
          <w:lang w:eastAsia="zh-CN"/>
        </w:rPr>
        <w:t>(</w:t>
      </w:r>
      <w:r w:rsidRPr="002053F4">
        <w:rPr>
          <w:rFonts w:ascii="Arial" w:hAnsi="Arial" w:cs="Arial"/>
          <w:sz w:val="20"/>
          <w:szCs w:val="20"/>
        </w:rPr>
        <w:t>UAVs</w:t>
      </w:r>
      <w:r w:rsidRPr="002053F4">
        <w:rPr>
          <w:rFonts w:ascii="Arial" w:eastAsia="黑体" w:hAnsi="Arial" w:cs="Arial"/>
          <w:sz w:val="20"/>
          <w:szCs w:val="20"/>
          <w:lang w:eastAsia="zh-CN"/>
        </w:rPr>
        <w:t>)</w:t>
      </w:r>
      <w:r w:rsidRPr="002053F4">
        <w:rPr>
          <w:rFonts w:ascii="Arial" w:eastAsia="黑体" w:hAnsi="Arial" w:cs="Arial"/>
          <w:spacing w:val="-2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have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become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increasingly</w:t>
      </w:r>
      <w:r w:rsidRPr="002053F4">
        <w:rPr>
          <w:rFonts w:ascii="Arial" w:hAnsi="Arial" w:cs="Arial"/>
          <w:spacing w:val="32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popular.</w:t>
      </w:r>
      <w:r w:rsidRPr="002053F4">
        <w:rPr>
          <w:rFonts w:ascii="Arial" w:hAnsi="Arial" w:cs="Arial"/>
          <w:spacing w:val="41"/>
          <w:sz w:val="20"/>
          <w:szCs w:val="20"/>
        </w:rPr>
        <w:t xml:space="preserve"> </w:t>
      </w:r>
      <w:r w:rsidRPr="002053F4">
        <w:rPr>
          <w:rFonts w:ascii="Arial" w:hAnsi="Arial" w:cs="Arial"/>
          <w:spacing w:val="-3"/>
          <w:sz w:val="20"/>
          <w:szCs w:val="20"/>
        </w:rPr>
        <w:t>In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order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to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ensure</w:t>
      </w:r>
      <w:r w:rsidRPr="002053F4">
        <w:rPr>
          <w:rFonts w:ascii="Arial" w:hAnsi="Arial" w:cs="Arial"/>
          <w:spacing w:val="35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the safety</w:t>
      </w:r>
      <w:r w:rsidRPr="002053F4">
        <w:rPr>
          <w:rFonts w:ascii="Arial" w:hAnsi="Arial" w:cs="Arial"/>
          <w:spacing w:val="32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of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assets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and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privacy</w:t>
      </w:r>
      <w:r w:rsidRPr="002053F4">
        <w:rPr>
          <w:rFonts w:ascii="Arial" w:hAnsi="Arial" w:cs="Arial"/>
          <w:spacing w:val="32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of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students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and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staff</w:t>
      </w:r>
      <w:r w:rsidRPr="002053F4">
        <w:rPr>
          <w:rFonts w:ascii="Arial" w:hAnsi="Arial" w:cs="Arial"/>
          <w:spacing w:val="35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members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in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the</w:t>
      </w:r>
      <w:r w:rsidRPr="002053F4">
        <w:rPr>
          <w:rFonts w:ascii="Arial" w:hAnsi="Arial" w:cs="Arial"/>
          <w:spacing w:val="3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United</w:t>
      </w:r>
      <w:r w:rsidRPr="002053F4">
        <w:rPr>
          <w:rFonts w:ascii="Arial" w:hAnsi="Arial" w:cs="Arial"/>
          <w:spacing w:val="39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International</w:t>
      </w:r>
      <w:r w:rsidRPr="002053F4">
        <w:rPr>
          <w:rFonts w:ascii="Arial" w:hAnsi="Arial" w:cs="Arial"/>
          <w:spacing w:val="3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College (UIC)</w:t>
      </w:r>
      <w:r w:rsidRPr="002053F4">
        <w:rPr>
          <w:rFonts w:ascii="Arial" w:hAnsi="Arial" w:cs="Arial"/>
          <w:spacing w:val="4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campus,</w:t>
      </w:r>
      <w:r w:rsidRPr="002053F4">
        <w:rPr>
          <w:rFonts w:ascii="Arial" w:hAnsi="Arial" w:cs="Arial"/>
          <w:spacing w:val="45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the</w:t>
      </w:r>
      <w:r w:rsidRPr="002053F4">
        <w:rPr>
          <w:rFonts w:ascii="Arial" w:hAnsi="Arial" w:cs="Arial"/>
          <w:spacing w:val="46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following</w:t>
      </w:r>
      <w:r w:rsidRPr="002053F4">
        <w:rPr>
          <w:rFonts w:ascii="Arial" w:hAnsi="Arial" w:cs="Arial"/>
          <w:spacing w:val="44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regulations</w:t>
      </w:r>
      <w:r w:rsidRPr="002053F4">
        <w:rPr>
          <w:rFonts w:ascii="Arial" w:hAnsi="Arial" w:cs="Arial"/>
          <w:spacing w:val="45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applicable</w:t>
      </w:r>
      <w:r w:rsidRPr="002053F4">
        <w:rPr>
          <w:rFonts w:ascii="Arial" w:hAnsi="Arial" w:cs="Arial"/>
          <w:spacing w:val="4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to</w:t>
      </w:r>
      <w:r w:rsidRPr="002053F4">
        <w:rPr>
          <w:rFonts w:ascii="Arial" w:hAnsi="Arial" w:cs="Arial"/>
          <w:spacing w:val="44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the</w:t>
      </w:r>
      <w:r w:rsidRPr="002053F4">
        <w:rPr>
          <w:rFonts w:ascii="Arial" w:hAnsi="Arial" w:cs="Arial"/>
          <w:spacing w:val="4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use</w:t>
      </w:r>
      <w:r w:rsidRPr="002053F4">
        <w:rPr>
          <w:rFonts w:ascii="Arial" w:hAnsi="Arial" w:cs="Arial"/>
          <w:spacing w:val="4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 xml:space="preserve">of  </w:t>
      </w:r>
      <w:r w:rsidRPr="002053F4">
        <w:rPr>
          <w:rFonts w:ascii="Arial" w:hAnsi="Arial" w:cs="Arial"/>
          <w:spacing w:val="30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Unmanned</w:t>
      </w:r>
      <w:r w:rsidRPr="002053F4">
        <w:rPr>
          <w:rFonts w:ascii="Arial" w:hAnsi="Arial" w:cs="Arial"/>
          <w:spacing w:val="44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Aerial</w:t>
      </w:r>
      <w:r w:rsidRPr="002053F4">
        <w:rPr>
          <w:rFonts w:ascii="Arial" w:hAnsi="Arial" w:cs="Arial"/>
          <w:spacing w:val="44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Vehicles</w:t>
      </w:r>
      <w:r w:rsidRPr="002053F4">
        <w:rPr>
          <w:rFonts w:ascii="Arial" w:eastAsia="黑体" w:hAnsi="Arial" w:cs="Arial" w:hint="eastAsia"/>
          <w:sz w:val="20"/>
          <w:szCs w:val="20"/>
          <w:lang w:eastAsia="zh-CN"/>
        </w:rPr>
        <w:t>(</w:t>
      </w:r>
      <w:r w:rsidRPr="002053F4">
        <w:rPr>
          <w:rFonts w:ascii="Arial" w:hAnsi="Arial" w:cs="Arial"/>
          <w:sz w:val="20"/>
          <w:szCs w:val="20"/>
        </w:rPr>
        <w:t>UAVs</w:t>
      </w:r>
      <w:r w:rsidRPr="002053F4">
        <w:rPr>
          <w:rFonts w:ascii="Arial" w:eastAsia="黑体" w:hAnsi="Arial" w:cs="Arial" w:hint="eastAsia"/>
          <w:sz w:val="20"/>
          <w:szCs w:val="20"/>
          <w:lang w:eastAsia="zh-CN"/>
        </w:rPr>
        <w:t>)</w:t>
      </w:r>
      <w:r w:rsidRPr="002053F4">
        <w:rPr>
          <w:rFonts w:ascii="Arial" w:eastAsia="黑体" w:hAnsi="Arial" w:cs="Arial"/>
          <w:sz w:val="20"/>
          <w:szCs w:val="20"/>
          <w:lang w:eastAsia="zh-CN"/>
        </w:rPr>
        <w:t xml:space="preserve"> </w:t>
      </w:r>
      <w:r w:rsidRPr="002053F4">
        <w:rPr>
          <w:rFonts w:ascii="Arial" w:eastAsia="黑体" w:hAnsi="Arial" w:cs="Arial"/>
          <w:spacing w:val="-61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inside</w:t>
      </w:r>
      <w:r w:rsidRPr="002053F4">
        <w:rPr>
          <w:rFonts w:ascii="Arial" w:hAnsi="Arial" w:cs="Arial"/>
          <w:spacing w:val="-2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the</w:t>
      </w:r>
      <w:r w:rsidRPr="002053F4">
        <w:rPr>
          <w:rFonts w:ascii="Arial" w:hAnsi="Arial" w:cs="Arial"/>
          <w:spacing w:val="-1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campus</w:t>
      </w:r>
      <w:r w:rsidRPr="002053F4">
        <w:rPr>
          <w:rFonts w:ascii="Arial" w:eastAsia="黑体" w:hAnsi="Arial" w:cs="Arial"/>
          <w:sz w:val="20"/>
          <w:szCs w:val="20"/>
        </w:rPr>
        <w:t>：</w:t>
      </w:r>
    </w:p>
    <w:p w:rsidR="00A91086" w:rsidRPr="002053F4" w:rsidRDefault="00874D29" w:rsidP="00E3627C">
      <w:pPr>
        <w:pStyle w:val="a3"/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pacing w:val="4"/>
          <w:sz w:val="20"/>
          <w:szCs w:val="20"/>
          <w:lang w:eastAsia="zh-CN"/>
        </w:rPr>
        <w:t>为加强校园区域内无人飞行器的安全管理,维护师生正常的工作、学习、生活秩序，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保障师生的人身财产安全及个人隐私不受侵犯，营造良好的校园安全环境。现对在校园区域内使用飞行器（无人机）做如下规定：</w:t>
      </w:r>
    </w:p>
    <w:p w:rsidR="00E3627C" w:rsidRPr="002053F4" w:rsidRDefault="00E3627C" w:rsidP="00E3627C">
      <w:pPr>
        <w:pStyle w:val="a4"/>
        <w:tabs>
          <w:tab w:val="left" w:pos="668"/>
        </w:tabs>
        <w:spacing w:line="360" w:lineRule="auto"/>
        <w:ind w:firstLine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1</w:t>
      </w:r>
      <w:r w:rsidRPr="002053F4">
        <w:rPr>
          <w:rFonts w:ascii="黑体" w:eastAsia="黑体" w:hAnsi="黑体" w:cs="黑体" w:hint="eastAsia"/>
          <w:b/>
          <w:sz w:val="20"/>
          <w:szCs w:val="20"/>
          <w:lang w:eastAsia="zh-CN"/>
        </w:rPr>
        <w:t>.</w:t>
      </w: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No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enterprises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or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individuals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are</w:t>
      </w:r>
      <w:r w:rsidRPr="002053F4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allowed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to</w:t>
      </w:r>
      <w:r w:rsidRPr="002053F4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use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Unmanned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Aerial</w:t>
      </w:r>
      <w:r w:rsidRPr="002053F4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 xml:space="preserve">vehicles </w:t>
      </w:r>
      <w:r w:rsidRPr="002053F4">
        <w:rPr>
          <w:rFonts w:ascii="Arial" w:eastAsia="黑体" w:hAnsi="Arial" w:cs="Arial"/>
          <w:sz w:val="20"/>
          <w:szCs w:val="20"/>
          <w:lang w:eastAsia="zh-CN"/>
        </w:rPr>
        <w:t>(</w:t>
      </w:r>
      <w:r w:rsidRPr="002053F4">
        <w:rPr>
          <w:rFonts w:ascii="Arial" w:hAnsi="Arial" w:cs="Arial"/>
          <w:sz w:val="20"/>
          <w:szCs w:val="20"/>
        </w:rPr>
        <w:t>UAVs</w:t>
      </w:r>
      <w:r w:rsidRPr="002053F4">
        <w:rPr>
          <w:rFonts w:ascii="Arial" w:eastAsia="黑体" w:hAnsi="Arial" w:cs="Arial"/>
          <w:sz w:val="20"/>
          <w:szCs w:val="20"/>
          <w:lang w:eastAsia="zh-CN"/>
        </w:rPr>
        <w:t>)</w:t>
      </w:r>
      <w:r w:rsidRPr="002053F4">
        <w:rPr>
          <w:rFonts w:ascii="Arial" w:eastAsia="黑体" w:hAnsi="Arial" w:cs="Arial"/>
          <w:spacing w:val="-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on campus without permission from</w:t>
      </w:r>
      <w:r w:rsidRPr="002053F4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UIC.</w:t>
      </w:r>
    </w:p>
    <w:p w:rsidR="00A91086" w:rsidRPr="002053F4" w:rsidRDefault="00874D29" w:rsidP="00E3627C">
      <w:pPr>
        <w:pStyle w:val="a3"/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>任何单位或个人未经允许不准在</w:t>
      </w:r>
      <w:r w:rsidRPr="002053F4">
        <w:rPr>
          <w:rFonts w:ascii="黑体" w:eastAsia="黑体" w:hAnsi="黑体" w:cs="黑体"/>
          <w:spacing w:val="-60"/>
          <w:sz w:val="20"/>
          <w:szCs w:val="20"/>
          <w:lang w:eastAsia="zh-CN"/>
        </w:rPr>
        <w:t xml:space="preserve"> 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>UIC</w:t>
      </w:r>
      <w:r w:rsidRPr="002053F4">
        <w:rPr>
          <w:rFonts w:ascii="黑体" w:eastAsia="黑体" w:hAnsi="黑体" w:cs="黑体"/>
          <w:spacing w:val="-60"/>
          <w:sz w:val="20"/>
          <w:szCs w:val="20"/>
          <w:lang w:eastAsia="zh-CN"/>
        </w:rPr>
        <w:t xml:space="preserve"> 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>校园内使用飞行器（无人机）。</w:t>
      </w:r>
    </w:p>
    <w:p w:rsidR="00E3627C" w:rsidRPr="002053F4" w:rsidRDefault="00E3627C" w:rsidP="00E3627C">
      <w:pPr>
        <w:pStyle w:val="a4"/>
        <w:tabs>
          <w:tab w:val="left" w:pos="668"/>
        </w:tabs>
        <w:spacing w:line="360" w:lineRule="auto"/>
        <w:ind w:firstLine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2.</w:t>
      </w:r>
      <w:r w:rsidRPr="002053F4">
        <w:rPr>
          <w:rFonts w:ascii="Arial" w:eastAsia="Times New Roman" w:hAnsi="Arial" w:cs="Arial"/>
          <w:sz w:val="20"/>
          <w:szCs w:val="20"/>
        </w:rPr>
        <w:t>Students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or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faculty</w:t>
      </w:r>
      <w:r w:rsidRPr="002053F4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members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who</w:t>
      </w:r>
      <w:r w:rsidRPr="002053F4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request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to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use</w:t>
      </w:r>
      <w:r w:rsidRPr="002053F4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Unmanned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Aerial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Vehicles(UAVs)</w:t>
      </w:r>
      <w:r w:rsidRPr="002053F4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inside the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campus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must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obtain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</w:t>
      </w:r>
      <w:r w:rsidRPr="002053F4">
        <w:rPr>
          <w:rFonts w:ascii="Arial" w:eastAsia="Times New Roman" w:hAnsi="Arial" w:cs="Arial"/>
          <w:spacing w:val="21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prior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written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approval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from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his/her</w:t>
      </w:r>
      <w:r w:rsidRPr="002053F4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Dean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&amp;</w:t>
      </w:r>
      <w:r w:rsidRPr="002053F4">
        <w:rPr>
          <w:rFonts w:ascii="Arial" w:eastAsia="Times New Roman" w:hAnsi="Arial" w:cs="Arial"/>
          <w:spacing w:val="20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Program</w:t>
      </w:r>
      <w:r w:rsidRPr="002053F4">
        <w:rPr>
          <w:rFonts w:ascii="Arial" w:eastAsia="Times New Roman" w:hAnsi="Arial" w:cs="Arial"/>
          <w:spacing w:val="23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Director</w:t>
      </w:r>
      <w:r w:rsidRPr="002053F4">
        <w:rPr>
          <w:rFonts w:ascii="Arial" w:eastAsia="黑体" w:hAnsi="Arial" w:cs="Arial"/>
          <w:sz w:val="20"/>
          <w:szCs w:val="20"/>
        </w:rPr>
        <w:t>，</w:t>
      </w:r>
      <w:r w:rsidRPr="002053F4">
        <w:rPr>
          <w:rFonts w:ascii="Arial" w:eastAsia="黑体" w:hAnsi="Arial" w:cs="Arial"/>
          <w:w w:val="99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and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then</w:t>
      </w:r>
      <w:r w:rsidRPr="002053F4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submit the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application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to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EMO</w:t>
      </w:r>
      <w:r w:rsidRPr="002053F4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to</w:t>
      </w:r>
      <w:r w:rsidRPr="002053F4">
        <w:rPr>
          <w:rFonts w:ascii="Arial" w:eastAsia="Times New Roman" w:hAnsi="Arial" w:cs="Arial"/>
          <w:spacing w:val="28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get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the</w:t>
      </w:r>
      <w:r w:rsidRPr="002053F4">
        <w:rPr>
          <w:rFonts w:ascii="Arial" w:eastAsia="Times New Roman" w:hAnsi="Arial" w:cs="Arial"/>
          <w:spacing w:val="24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final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written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approval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from</w:t>
      </w:r>
      <w:r w:rsidRPr="002053F4">
        <w:rPr>
          <w:rFonts w:ascii="Arial" w:eastAsia="Times New Roman" w:hAnsi="Arial" w:cs="Arial"/>
          <w:spacing w:val="25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the</w:t>
      </w:r>
      <w:r w:rsidRPr="002053F4">
        <w:rPr>
          <w:rFonts w:ascii="Arial" w:eastAsia="Times New Roman" w:hAnsi="Arial" w:cs="Arial"/>
          <w:spacing w:val="26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 xml:space="preserve">Vice </w:t>
      </w:r>
      <w:r w:rsidRPr="002053F4">
        <w:rPr>
          <w:rFonts w:ascii="Arial" w:hAnsi="Arial" w:cs="Arial"/>
          <w:sz w:val="20"/>
          <w:szCs w:val="20"/>
        </w:rPr>
        <w:t>President.</w:t>
      </w:r>
    </w:p>
    <w:p w:rsidR="00A91086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pacing w:val="4"/>
          <w:sz w:val="20"/>
          <w:szCs w:val="20"/>
          <w:lang w:eastAsia="zh-CN"/>
        </w:rPr>
        <w:t>未经允许任何单位和个人不得在校园区域内使用飞行器（无人机）等。申请经部门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>（学部）主要负责人或处长初步签字同意，并经</w:t>
      </w:r>
      <w:r w:rsidR="00D86FB8" w:rsidRPr="002053F4">
        <w:rPr>
          <w:rFonts w:ascii="黑体" w:eastAsia="黑体" w:hAnsi="黑体" w:cs="黑体"/>
          <w:sz w:val="20"/>
          <w:szCs w:val="20"/>
          <w:lang w:eastAsia="zh-CN"/>
        </w:rPr>
        <w:t>EMO</w:t>
      </w:r>
      <w:r w:rsidRPr="002053F4">
        <w:rPr>
          <w:rFonts w:ascii="黑体" w:eastAsia="黑体" w:hAnsi="黑体" w:cs="黑体"/>
          <w:spacing w:val="-71"/>
          <w:sz w:val="20"/>
          <w:szCs w:val="20"/>
          <w:lang w:eastAsia="zh-CN"/>
        </w:rPr>
        <w:t xml:space="preserve"> 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>审核通过，最终需由负责总务工作的副校长签名确认。</w:t>
      </w:r>
    </w:p>
    <w:p w:rsidR="00E3627C" w:rsidRPr="002053F4" w:rsidRDefault="00E3627C" w:rsidP="00E3627C">
      <w:pPr>
        <w:pStyle w:val="a4"/>
        <w:tabs>
          <w:tab w:val="left" w:pos="668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3.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UAV operators must not interfere with students’ and faculty members’ privacy and</w:t>
      </w:r>
      <w:r w:rsidRPr="002053F4">
        <w:rPr>
          <w:rFonts w:ascii="Arial" w:eastAsia="Times New Roman" w:hAnsi="Arial" w:cs="Arial"/>
          <w:spacing w:val="27"/>
          <w:sz w:val="20"/>
          <w:szCs w:val="20"/>
        </w:rPr>
        <w:t xml:space="preserve"> </w:t>
      </w:r>
      <w:r w:rsidRPr="002053F4">
        <w:rPr>
          <w:rFonts w:ascii="Arial" w:eastAsia="Times New Roman" w:hAnsi="Arial" w:cs="Arial"/>
          <w:sz w:val="20"/>
          <w:szCs w:val="20"/>
        </w:rPr>
        <w:t>normal life.</w:t>
      </w:r>
    </w:p>
    <w:p w:rsidR="00DA4047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禁止窥探、干扰师生日常生活及隐私，影响正常的教学秩序。 </w:t>
      </w:r>
    </w:p>
    <w:p w:rsidR="00E3627C" w:rsidRPr="002053F4" w:rsidRDefault="00E3627C" w:rsidP="00E3627C">
      <w:pPr>
        <w:pStyle w:val="a4"/>
        <w:tabs>
          <w:tab w:val="left" w:pos="728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4.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UAVs are not allowed to be used for performance, competition and</w:t>
      </w:r>
      <w:r w:rsidRPr="002053F4">
        <w:rPr>
          <w:rFonts w:ascii="Arial" w:hAnsi="Arial" w:cs="Arial"/>
          <w:spacing w:val="-1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advertisement.</w:t>
      </w:r>
    </w:p>
    <w:p w:rsidR="00A91086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>禁止从事表演、竞技、发布广告、标语等。</w:t>
      </w:r>
    </w:p>
    <w:p w:rsidR="00E3627C" w:rsidRPr="002053F4" w:rsidRDefault="00E3627C" w:rsidP="00E3627C">
      <w:pPr>
        <w:pStyle w:val="a4"/>
        <w:tabs>
          <w:tab w:val="left" w:pos="668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5.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Operation of UAVs within disapproval premises is strictly</w:t>
      </w:r>
      <w:r w:rsidRPr="002053F4">
        <w:rPr>
          <w:rFonts w:ascii="Arial" w:hAnsi="Arial" w:cs="Arial"/>
          <w:spacing w:val="-1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prohibited.</w:t>
      </w:r>
    </w:p>
    <w:p w:rsidR="00DA4047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禁止在未经许可区域（场地）使用。 </w:t>
      </w:r>
    </w:p>
    <w:p w:rsidR="00E3627C" w:rsidRPr="002053F4" w:rsidRDefault="00E3627C" w:rsidP="00E3627C">
      <w:pPr>
        <w:pStyle w:val="a4"/>
        <w:tabs>
          <w:tab w:val="left" w:pos="728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6.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Photos and related images obtained through UAVs for use in commercial purpose is</w:t>
      </w:r>
      <w:r w:rsidRPr="002053F4">
        <w:rPr>
          <w:rFonts w:ascii="Arial" w:hAnsi="Arial" w:cs="Arial"/>
          <w:spacing w:val="12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strictly prohibited.</w:t>
      </w:r>
    </w:p>
    <w:p w:rsidR="00A91086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>禁止拍摄素材用作商业用途。</w:t>
      </w:r>
    </w:p>
    <w:p w:rsidR="00E3627C" w:rsidRPr="002053F4" w:rsidRDefault="00E3627C" w:rsidP="00E3627C">
      <w:pPr>
        <w:pStyle w:val="a4"/>
        <w:tabs>
          <w:tab w:val="left" w:pos="668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7.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Operation of UAVs must not affect the safety of both personal and property safety</w:t>
      </w:r>
      <w:r w:rsidRPr="002053F4">
        <w:rPr>
          <w:rFonts w:ascii="Arial" w:hAnsi="Arial" w:cs="Arial"/>
          <w:spacing w:val="-17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of</w:t>
      </w:r>
      <w:r w:rsidRPr="002053F4">
        <w:rPr>
          <w:rFonts w:ascii="Arial" w:hAnsi="Arial" w:cs="Arial"/>
          <w:w w:val="99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students or faculty</w:t>
      </w:r>
      <w:r w:rsidRPr="002053F4">
        <w:rPr>
          <w:rFonts w:ascii="Arial" w:hAnsi="Arial" w:cs="Arial"/>
          <w:spacing w:val="-3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members.</w:t>
      </w:r>
    </w:p>
    <w:p w:rsidR="00A91086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>使用期间要保障师生人身安全和财产安全。</w:t>
      </w:r>
    </w:p>
    <w:p w:rsidR="00E3627C" w:rsidRPr="002053F4" w:rsidRDefault="00E3627C" w:rsidP="00E3627C">
      <w:pPr>
        <w:pStyle w:val="a4"/>
        <w:tabs>
          <w:tab w:val="left" w:pos="668"/>
        </w:tabs>
        <w:spacing w:line="36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2053F4">
        <w:rPr>
          <w:rFonts w:ascii="黑体" w:eastAsia="黑体" w:hAnsi="黑体" w:cs="黑体"/>
          <w:b/>
          <w:sz w:val="20"/>
          <w:szCs w:val="20"/>
          <w:lang w:eastAsia="zh-CN"/>
        </w:rPr>
        <w:t>8.</w:t>
      </w:r>
      <w:r w:rsidRPr="002053F4">
        <w:rPr>
          <w:rFonts w:ascii="黑体" w:eastAsia="黑体" w:hAnsi="黑体" w:cs="黑体"/>
          <w:sz w:val="20"/>
          <w:szCs w:val="20"/>
          <w:lang w:eastAsia="zh-CN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For those who make any illegal use of photos or images obtained from using UAV would</w:t>
      </w:r>
      <w:r w:rsidRPr="002053F4">
        <w:rPr>
          <w:rFonts w:ascii="Arial" w:hAnsi="Arial" w:cs="Arial"/>
          <w:spacing w:val="58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be investigated for relative legal</w:t>
      </w:r>
      <w:r w:rsidRPr="002053F4">
        <w:rPr>
          <w:rFonts w:ascii="Arial" w:hAnsi="Arial" w:cs="Arial"/>
          <w:spacing w:val="-12"/>
          <w:sz w:val="20"/>
          <w:szCs w:val="20"/>
        </w:rPr>
        <w:t xml:space="preserve"> </w:t>
      </w:r>
      <w:r w:rsidRPr="002053F4">
        <w:rPr>
          <w:rFonts w:ascii="Arial" w:hAnsi="Arial" w:cs="Arial"/>
          <w:sz w:val="20"/>
          <w:szCs w:val="20"/>
        </w:rPr>
        <w:t>responsibility.</w:t>
      </w:r>
    </w:p>
    <w:p w:rsidR="00A91086" w:rsidRPr="002053F4" w:rsidRDefault="00874D29" w:rsidP="00E3627C">
      <w:pPr>
        <w:pStyle w:val="a3"/>
        <w:tabs>
          <w:tab w:val="left" w:pos="829"/>
        </w:tabs>
        <w:spacing w:line="360" w:lineRule="auto"/>
        <w:ind w:left="0" w:firstLine="567"/>
        <w:rPr>
          <w:rFonts w:ascii="黑体" w:eastAsia="黑体" w:hAnsi="黑体" w:cs="黑体"/>
          <w:sz w:val="20"/>
          <w:szCs w:val="20"/>
          <w:lang w:eastAsia="zh-CN"/>
        </w:rPr>
      </w:pPr>
      <w:r w:rsidRPr="002053F4">
        <w:rPr>
          <w:rFonts w:ascii="黑体" w:eastAsia="黑体" w:hAnsi="黑体" w:cs="黑体"/>
          <w:sz w:val="20"/>
          <w:szCs w:val="20"/>
          <w:lang w:eastAsia="zh-CN"/>
        </w:rPr>
        <w:t>后期处理不当如造成重大影响将追究相关法律责任。</w:t>
      </w:r>
    </w:p>
    <w:p w:rsidR="00E3627C" w:rsidRPr="002053F4" w:rsidRDefault="00E3627C" w:rsidP="00E3627C">
      <w:pPr>
        <w:spacing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053F4" w:rsidRPr="002053F4" w:rsidRDefault="002053F4" w:rsidP="002053F4">
      <w:pPr>
        <w:spacing w:line="240" w:lineRule="exact"/>
        <w:ind w:left="720"/>
        <w:jc w:val="right"/>
        <w:rPr>
          <w:rFonts w:ascii="黑体" w:eastAsia="黑体" w:hAnsi="黑体"/>
          <w:sz w:val="20"/>
          <w:szCs w:val="20"/>
          <w:lang w:eastAsia="zh-CN"/>
        </w:rPr>
      </w:pPr>
      <w:r w:rsidRPr="002053F4">
        <w:rPr>
          <w:rFonts w:ascii="黑体" w:eastAsia="黑体" w:hAnsi="黑体"/>
          <w:sz w:val="20"/>
          <w:szCs w:val="20"/>
          <w:lang w:eastAsia="zh-CN"/>
        </w:rPr>
        <w:t>Estates Management Office</w:t>
      </w:r>
    </w:p>
    <w:p w:rsidR="00E3627C" w:rsidRPr="002053F4" w:rsidRDefault="002053F4" w:rsidP="002053F4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053F4">
        <w:rPr>
          <w:rFonts w:ascii="黑体" w:eastAsia="黑体" w:hAnsi="黑体" w:hint="eastAsia"/>
          <w:sz w:val="20"/>
          <w:szCs w:val="20"/>
          <w:lang w:eastAsia="zh-CN"/>
        </w:rPr>
        <w:t xml:space="preserve"> 二〇二一年十二月</w:t>
      </w:r>
    </w:p>
    <w:p w:rsidR="00A91086" w:rsidRDefault="00A91086" w:rsidP="00E3627C">
      <w:pPr>
        <w:spacing w:line="360" w:lineRule="auto"/>
        <w:ind w:firstLine="567"/>
        <w:rPr>
          <w:rFonts w:ascii="黑体" w:eastAsia="黑体" w:hAnsi="黑体" w:cs="黑体"/>
          <w:sz w:val="24"/>
          <w:szCs w:val="24"/>
          <w:lang w:eastAsia="zh-CN"/>
        </w:rPr>
      </w:pPr>
    </w:p>
    <w:p w:rsidR="002053F4" w:rsidRDefault="002053F4" w:rsidP="002053F4">
      <w:pPr>
        <w:spacing w:before="44" w:line="322" w:lineRule="exact"/>
        <w:ind w:left="2216" w:right="2512"/>
        <w:jc w:val="center"/>
        <w:rPr>
          <w:rFonts w:ascii="Calibri"/>
          <w:b/>
          <w:sz w:val="28"/>
        </w:rPr>
      </w:pPr>
    </w:p>
    <w:p w:rsidR="002053F4" w:rsidRPr="002053F4" w:rsidRDefault="002053F4" w:rsidP="002053F4">
      <w:pPr>
        <w:spacing w:before="44" w:line="322" w:lineRule="exact"/>
        <w:ind w:left="2216" w:right="2512"/>
        <w:jc w:val="center"/>
        <w:rPr>
          <w:rFonts w:ascii="Arial" w:eastAsia="Calibri" w:hAnsi="Arial" w:cs="Arial"/>
          <w:sz w:val="28"/>
          <w:szCs w:val="28"/>
        </w:rPr>
      </w:pPr>
      <w:r w:rsidRPr="002053F4">
        <w:rPr>
          <w:rFonts w:ascii="Arial" w:hAnsi="Arial" w:cs="Arial"/>
          <w:b/>
          <w:sz w:val="28"/>
        </w:rPr>
        <w:t>Unmanned Aerial Vehicles (UAV) Request</w:t>
      </w:r>
      <w:r w:rsidRPr="002053F4">
        <w:rPr>
          <w:rFonts w:ascii="Arial" w:hAnsi="Arial" w:cs="Arial"/>
          <w:b/>
          <w:spacing w:val="-13"/>
          <w:sz w:val="28"/>
        </w:rPr>
        <w:t xml:space="preserve"> </w:t>
      </w:r>
      <w:r w:rsidRPr="002053F4">
        <w:rPr>
          <w:rFonts w:ascii="Arial" w:hAnsi="Arial" w:cs="Arial"/>
          <w:b/>
          <w:sz w:val="28"/>
        </w:rPr>
        <w:t>Form</w:t>
      </w:r>
    </w:p>
    <w:p w:rsidR="002053F4" w:rsidRPr="002053F4" w:rsidRDefault="002053F4" w:rsidP="002053F4">
      <w:pPr>
        <w:spacing w:line="295" w:lineRule="exact"/>
        <w:ind w:left="2214" w:right="2512"/>
        <w:jc w:val="center"/>
        <w:rPr>
          <w:rFonts w:ascii="黑体" w:eastAsia="黑体" w:hAnsi="黑体" w:cs="宋体"/>
          <w:sz w:val="24"/>
          <w:szCs w:val="24"/>
          <w:lang w:eastAsia="zh-CN"/>
        </w:rPr>
      </w:pPr>
      <w:r w:rsidRPr="002053F4">
        <w:rPr>
          <w:rFonts w:ascii="黑体" w:eastAsia="黑体" w:hAnsi="黑体" w:cs="宋体"/>
          <w:b/>
          <w:bCs/>
          <w:sz w:val="24"/>
          <w:szCs w:val="24"/>
          <w:lang w:eastAsia="zh-CN"/>
        </w:rPr>
        <w:t>校园区域内飞行器（无人机）使用申请表</w:t>
      </w:r>
    </w:p>
    <w:p w:rsidR="002053F4" w:rsidRDefault="002053F4" w:rsidP="002053F4">
      <w:pPr>
        <w:spacing w:before="13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60"/>
        <w:gridCol w:w="1433"/>
        <w:gridCol w:w="1205"/>
        <w:gridCol w:w="648"/>
        <w:gridCol w:w="389"/>
        <w:gridCol w:w="1186"/>
        <w:gridCol w:w="547"/>
        <w:gridCol w:w="1966"/>
      </w:tblGrid>
      <w:tr w:rsidR="002053F4" w:rsidTr="0043475F">
        <w:trPr>
          <w:trHeight w:hRule="exact" w:val="6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48"/>
              <w:ind w:left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49" w:line="251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Gender</w:t>
            </w:r>
          </w:p>
          <w:p w:rsidR="002053F4" w:rsidRDefault="002053F4" w:rsidP="0043475F">
            <w:pPr>
              <w:pStyle w:val="TableParagraph"/>
              <w:spacing w:line="27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性别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48"/>
              <w:ind w:left="120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Nationality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</w:rPr>
              <w:t>国籍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6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61" w:line="251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 ID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Card</w:t>
            </w:r>
          </w:p>
          <w:p w:rsidR="002053F4" w:rsidRDefault="002053F4" w:rsidP="0043475F">
            <w:pPr>
              <w:pStyle w:val="TableParagraph"/>
              <w:spacing w:line="27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证件类别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tabs>
                <w:tab w:val="left" w:pos="2865"/>
                <w:tab w:val="left" w:pos="4908"/>
              </w:tabs>
              <w:spacing w:before="160"/>
              <w:ind w:left="583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</w:rPr>
              <w:t>学生证</w:t>
            </w:r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Card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宋体" w:eastAsia="宋体" w:hAnsi="宋体" w:cs="宋体"/>
              </w:rPr>
              <w:t>职员证</w:t>
            </w:r>
            <w:r>
              <w:rPr>
                <w:rFonts w:ascii="宋体" w:eastAsia="宋体" w:hAnsi="宋体" w:cs="宋体"/>
                <w:spacing w:val="-56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Card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宋体" w:eastAsia="宋体" w:hAnsi="宋体" w:cs="宋体"/>
              </w:rPr>
              <w:t>身份证</w:t>
            </w:r>
            <w:r>
              <w:rPr>
                <w:rFonts w:ascii="宋体" w:eastAsia="宋体" w:hAnsi="宋体" w:cs="宋体"/>
                <w:spacing w:val="-58"/>
              </w:rPr>
              <w:t xml:space="preserve"> </w:t>
            </w:r>
            <w:r>
              <w:rPr>
                <w:rFonts w:ascii="Calibri" w:eastAsia="Calibri" w:hAnsi="Calibri" w:cs="Calibri"/>
              </w:rPr>
              <w:t>Identity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Card</w:t>
            </w:r>
          </w:p>
        </w:tc>
      </w:tr>
      <w:tr w:rsidR="002053F4" w:rsidTr="0043475F">
        <w:trPr>
          <w:trHeight w:hRule="exact" w:val="8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7"/>
                <w:szCs w:val="17"/>
              </w:rPr>
            </w:pPr>
          </w:p>
          <w:p w:rsidR="002053F4" w:rsidRDefault="002053F4" w:rsidP="0043475F">
            <w:pPr>
              <w:pStyle w:val="TableParagraph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Card Number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1" w:line="223" w:lineRule="auto"/>
              <w:ind w:left="124" w:right="122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Contact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Phone Number </w:t>
            </w:r>
            <w:r>
              <w:rPr>
                <w:rFonts w:ascii="宋体" w:eastAsia="宋体" w:hAnsi="宋体" w:cs="宋体"/>
              </w:rPr>
              <w:t>联系电话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8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53" w:line="251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and Time for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using</w:t>
            </w:r>
          </w:p>
          <w:p w:rsidR="002053F4" w:rsidRDefault="002053F4" w:rsidP="0043475F">
            <w:pPr>
              <w:pStyle w:val="TableParagraph"/>
              <w:spacing w:line="270" w:lineRule="exact"/>
              <w:ind w:left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使用日期时间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8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2053F4" w:rsidRDefault="002053F4" w:rsidP="0043475F">
            <w:pPr>
              <w:pStyle w:val="TableParagraph"/>
              <w:ind w:left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Using area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</w:rPr>
              <w:t>使用区域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9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3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2053F4" w:rsidRDefault="002053F4" w:rsidP="0043475F">
            <w:pPr>
              <w:pStyle w:val="TableParagraph"/>
              <w:ind w:left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Reasons for Using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宋体" w:eastAsia="宋体" w:hAnsi="宋体" w:cs="宋体"/>
              </w:rPr>
              <w:t>用途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9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2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2053F4" w:rsidRDefault="002053F4" w:rsidP="0043475F">
            <w:pPr>
              <w:pStyle w:val="TableParagraph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Unit/Division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</w:rPr>
              <w:t>部门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宋体" w:eastAsia="宋体" w:hAnsi="宋体" w:cs="宋体"/>
              </w:rPr>
              <w:t>学部）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61" w:line="284" w:lineRule="exact"/>
              <w:ind w:left="940" w:right="113" w:hanging="826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Application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Date</w:t>
            </w: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Calibri" w:eastAsia="Calibri" w:hAnsi="Calibri" w:cs="Calibri"/>
              </w:rPr>
              <w:t>M/D/Y</w:t>
            </w:r>
            <w:r>
              <w:rPr>
                <w:rFonts w:ascii="宋体" w:eastAsia="宋体" w:hAnsi="宋体" w:cs="宋体"/>
              </w:rPr>
              <w:t>） 申请日期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11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5" w:line="230" w:lineRule="auto"/>
              <w:ind w:left="216" w:right="218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Approval/Disapproval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Unit Head 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Application </w:t>
            </w:r>
            <w:r>
              <w:rPr>
                <w:rFonts w:ascii="宋体" w:eastAsia="宋体" w:hAnsi="宋体" w:cs="宋体"/>
              </w:rPr>
              <w:t>申请人部门意见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10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>
            <w:pPr>
              <w:pStyle w:val="TableParagraph"/>
              <w:spacing w:before="112"/>
              <w:ind w:left="216" w:right="2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Approval/Disapproval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EMO</w:t>
            </w:r>
          </w:p>
          <w:p w:rsidR="002053F4" w:rsidRDefault="002053F4" w:rsidP="0043475F">
            <w:pPr>
              <w:pStyle w:val="TableParagraph"/>
              <w:spacing w:line="281" w:lineRule="exact"/>
              <w:ind w:left="1"/>
              <w:jc w:val="center"/>
              <w:rPr>
                <w:rFonts w:ascii="宋体" w:eastAsia="宋体" w:hAnsi="宋体" w:cs="宋体"/>
              </w:rPr>
            </w:pPr>
            <w:r>
              <w:rPr>
                <w:rFonts w:ascii="Calibri" w:eastAsia="Calibri" w:hAnsi="Calibri" w:cs="Calibri"/>
              </w:rPr>
              <w:t>EMO</w:t>
            </w:r>
            <w:r>
              <w:rPr>
                <w:rFonts w:ascii="宋体" w:eastAsia="宋体" w:hAnsi="宋体" w:cs="宋体"/>
              </w:rPr>
              <w:t>意见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  <w:tr w:rsidR="002053F4" w:rsidTr="0043475F">
        <w:trPr>
          <w:trHeight w:hRule="exact" w:val="1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Pr="00D86FB8" w:rsidRDefault="002053F4" w:rsidP="00BB7361">
            <w:pPr>
              <w:pStyle w:val="TableParagraph"/>
              <w:spacing w:before="112"/>
              <w:ind w:left="216" w:right="218"/>
              <w:jc w:val="center"/>
              <w:rPr>
                <w:rFonts w:ascii="Calibri" w:eastAsia="Calibri" w:hAnsi="Calibri" w:cs="Calibri"/>
              </w:rPr>
            </w:pPr>
            <w:r w:rsidRPr="00BB7361">
              <w:rPr>
                <w:rFonts w:ascii="Calibri"/>
              </w:rPr>
              <w:t xml:space="preserve">Approval/Disapproval by the Vice President </w:t>
            </w:r>
            <w:r w:rsidRPr="00BB7361">
              <w:rPr>
                <w:rFonts w:ascii="Calibri"/>
              </w:rPr>
              <w:t>分管</w:t>
            </w:r>
            <w:r w:rsidR="00BB7361" w:rsidRPr="00BB7361">
              <w:rPr>
                <w:rFonts w:ascii="Calibri" w:hint="eastAsia"/>
              </w:rPr>
              <w:t>学生和总务工作</w:t>
            </w:r>
            <w:r w:rsidRPr="00BB7361">
              <w:rPr>
                <w:rFonts w:ascii="Calibri"/>
              </w:rPr>
              <w:t>副校长意见</w:t>
            </w:r>
          </w:p>
        </w:tc>
        <w:tc>
          <w:tcPr>
            <w:tcW w:w="7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F4" w:rsidRDefault="002053F4" w:rsidP="0043475F"/>
        </w:tc>
      </w:tr>
    </w:tbl>
    <w:p w:rsidR="002053F4" w:rsidRDefault="002053F4" w:rsidP="002053F4">
      <w:pPr>
        <w:spacing w:before="6"/>
        <w:rPr>
          <w:rFonts w:ascii="宋体" w:eastAsia="宋体" w:hAnsi="宋体" w:cs="宋体"/>
          <w:b/>
          <w:bCs/>
          <w:sz w:val="19"/>
          <w:szCs w:val="19"/>
        </w:rPr>
      </w:pPr>
    </w:p>
    <w:p w:rsidR="00A91086" w:rsidRDefault="002053F4" w:rsidP="002053F4">
      <w:pPr>
        <w:spacing w:before="63" w:line="260" w:lineRule="exact"/>
        <w:ind w:left="223" w:right="516"/>
        <w:rPr>
          <w:rFonts w:ascii="黑体" w:eastAsia="黑体" w:hAnsi="黑体" w:cs="黑体"/>
          <w:sz w:val="24"/>
          <w:szCs w:val="24"/>
          <w:lang w:eastAsia="zh-CN"/>
        </w:rPr>
      </w:pPr>
      <w:r>
        <w:rPr>
          <w:rFonts w:ascii="黑体" w:eastAsia="黑体" w:hAnsi="黑体" w:cs="黑体"/>
          <w:sz w:val="20"/>
          <w:szCs w:val="20"/>
        </w:rPr>
        <w:t>The applicant should read carefully and understand the above “Regulations and Policy on Use</w:t>
      </w:r>
      <w:r>
        <w:rPr>
          <w:rFonts w:ascii="黑体" w:eastAsia="黑体" w:hAnsi="黑体" w:cs="黑体"/>
          <w:spacing w:val="-10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of</w:t>
      </w:r>
      <w:r>
        <w:rPr>
          <w:rFonts w:ascii="黑体" w:eastAsia="黑体" w:hAnsi="黑体" w:cs="黑体"/>
          <w:w w:val="99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Unmanned Aerial Vehicles. “ The application by the applicant for approval to use UAV is</w:t>
      </w:r>
      <w:r>
        <w:rPr>
          <w:rFonts w:ascii="黑体" w:eastAsia="黑体" w:hAnsi="黑体" w:cs="黑体"/>
          <w:spacing w:val="-10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deemed</w:t>
      </w:r>
      <w:r>
        <w:rPr>
          <w:rFonts w:ascii="黑体" w:eastAsia="黑体" w:hAnsi="黑体" w:cs="黑体"/>
          <w:w w:val="99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as agreeing with and observing all the above</w:t>
      </w:r>
      <w:r>
        <w:rPr>
          <w:rFonts w:ascii="黑体" w:eastAsia="黑体" w:hAnsi="黑体" w:cs="黑体"/>
          <w:spacing w:val="-1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regulations.</w:t>
      </w:r>
      <w:r>
        <w:rPr>
          <w:rFonts w:ascii="黑体" w:eastAsia="黑体" w:hAnsi="黑体" w:cs="黑体"/>
          <w:w w:val="99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申请人在提出申请时应细阅《北京师范大学-香港浸会大学联合国际学院校园区域内飞行器</w:t>
      </w:r>
      <w:r>
        <w:rPr>
          <w:rFonts w:ascii="黑体" w:eastAsia="黑体" w:hAnsi="黑体" w:cs="黑体" w:hint="eastAsia"/>
          <w:sz w:val="20"/>
          <w:szCs w:val="20"/>
          <w:lang w:eastAsia="zh-CN"/>
        </w:rPr>
        <w:t>（无人机）</w:t>
      </w:r>
      <w:r>
        <w:rPr>
          <w:rFonts w:ascii="黑体" w:eastAsia="黑体" w:hAnsi="黑体" w:cs="黑体"/>
          <w:sz w:val="20"/>
          <w:szCs w:val="20"/>
        </w:rPr>
        <w:t>管理办法》，申请</w:t>
      </w:r>
      <w:r>
        <w:rPr>
          <w:rFonts w:ascii="黑体" w:eastAsia="黑体" w:hAnsi="黑体" w:cs="黑体"/>
          <w:spacing w:val="-90"/>
          <w:sz w:val="20"/>
          <w:szCs w:val="20"/>
        </w:rPr>
        <w:t xml:space="preserve"> </w:t>
      </w:r>
      <w:r>
        <w:rPr>
          <w:rFonts w:ascii="黑体" w:eastAsia="黑体" w:hAnsi="黑体" w:cs="黑体"/>
          <w:sz w:val="20"/>
          <w:szCs w:val="20"/>
        </w:rPr>
        <w:t>经批准则视为申请人同意并接受、遵守管理办法中的所有条款。</w:t>
      </w:r>
    </w:p>
    <w:sectPr w:rsidR="00A91086">
      <w:headerReference w:type="default" r:id="rId8"/>
      <w:pgSz w:w="12240" w:h="15840"/>
      <w:pgMar w:top="1440" w:right="840" w:bottom="280" w:left="114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B7" w:rsidRDefault="003D5DB7">
      <w:r>
        <w:separator/>
      </w:r>
    </w:p>
  </w:endnote>
  <w:endnote w:type="continuationSeparator" w:id="0">
    <w:p w:rsidR="003D5DB7" w:rsidRDefault="003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B7" w:rsidRDefault="003D5DB7">
      <w:r>
        <w:separator/>
      </w:r>
    </w:p>
  </w:footnote>
  <w:footnote w:type="continuationSeparator" w:id="0">
    <w:p w:rsidR="003D5DB7" w:rsidRDefault="003D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86" w:rsidRDefault="00785D7F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2845435</wp:posOffset>
          </wp:positionH>
          <wp:positionV relativeFrom="page">
            <wp:posOffset>285750</wp:posOffset>
          </wp:positionV>
          <wp:extent cx="2188210" cy="63754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63F"/>
    <w:multiLevelType w:val="hybridMultilevel"/>
    <w:tmpl w:val="ECC6F1F8"/>
    <w:lvl w:ilvl="0" w:tplc="77567D8E">
      <w:start w:val="1"/>
      <w:numFmt w:val="decimal"/>
      <w:lvlText w:val="%1."/>
      <w:lvlJc w:val="left"/>
      <w:pPr>
        <w:ind w:left="667" w:hanging="564"/>
      </w:pPr>
      <w:rPr>
        <w:rFonts w:ascii="Times New Roman" w:eastAsia="Times New Roman" w:hAnsi="Times New Roman" w:hint="default"/>
        <w:spacing w:val="-32"/>
        <w:w w:val="99"/>
        <w:sz w:val="24"/>
        <w:szCs w:val="24"/>
      </w:rPr>
    </w:lvl>
    <w:lvl w:ilvl="1" w:tplc="178CA9C2">
      <w:start w:val="1"/>
      <w:numFmt w:val="bullet"/>
      <w:lvlText w:val="•"/>
      <w:lvlJc w:val="left"/>
      <w:pPr>
        <w:ind w:left="1568" w:hanging="564"/>
      </w:pPr>
      <w:rPr>
        <w:rFonts w:hint="default"/>
      </w:rPr>
    </w:lvl>
    <w:lvl w:ilvl="2" w:tplc="E2B866FC">
      <w:start w:val="1"/>
      <w:numFmt w:val="bullet"/>
      <w:lvlText w:val="•"/>
      <w:lvlJc w:val="left"/>
      <w:pPr>
        <w:ind w:left="2476" w:hanging="564"/>
      </w:pPr>
      <w:rPr>
        <w:rFonts w:hint="default"/>
      </w:rPr>
    </w:lvl>
    <w:lvl w:ilvl="3" w:tplc="6B2C12EC">
      <w:start w:val="1"/>
      <w:numFmt w:val="bullet"/>
      <w:lvlText w:val="•"/>
      <w:lvlJc w:val="left"/>
      <w:pPr>
        <w:ind w:left="3384" w:hanging="564"/>
      </w:pPr>
      <w:rPr>
        <w:rFonts w:hint="default"/>
      </w:rPr>
    </w:lvl>
    <w:lvl w:ilvl="4" w:tplc="3A0A019C">
      <w:start w:val="1"/>
      <w:numFmt w:val="bullet"/>
      <w:lvlText w:val="•"/>
      <w:lvlJc w:val="left"/>
      <w:pPr>
        <w:ind w:left="4292" w:hanging="564"/>
      </w:pPr>
      <w:rPr>
        <w:rFonts w:hint="default"/>
      </w:rPr>
    </w:lvl>
    <w:lvl w:ilvl="5" w:tplc="2AD6DC60">
      <w:start w:val="1"/>
      <w:numFmt w:val="bullet"/>
      <w:lvlText w:val="•"/>
      <w:lvlJc w:val="left"/>
      <w:pPr>
        <w:ind w:left="5200" w:hanging="564"/>
      </w:pPr>
      <w:rPr>
        <w:rFonts w:hint="default"/>
      </w:rPr>
    </w:lvl>
    <w:lvl w:ilvl="6" w:tplc="CD2EF33C">
      <w:start w:val="1"/>
      <w:numFmt w:val="bullet"/>
      <w:lvlText w:val="•"/>
      <w:lvlJc w:val="left"/>
      <w:pPr>
        <w:ind w:left="6108" w:hanging="564"/>
      </w:pPr>
      <w:rPr>
        <w:rFonts w:hint="default"/>
      </w:rPr>
    </w:lvl>
    <w:lvl w:ilvl="7" w:tplc="0B2871D6">
      <w:start w:val="1"/>
      <w:numFmt w:val="bullet"/>
      <w:lvlText w:val="•"/>
      <w:lvlJc w:val="left"/>
      <w:pPr>
        <w:ind w:left="7016" w:hanging="564"/>
      </w:pPr>
      <w:rPr>
        <w:rFonts w:hint="default"/>
      </w:rPr>
    </w:lvl>
    <w:lvl w:ilvl="8" w:tplc="A8147FC6">
      <w:start w:val="1"/>
      <w:numFmt w:val="bullet"/>
      <w:lvlText w:val="•"/>
      <w:lvlJc w:val="left"/>
      <w:pPr>
        <w:ind w:left="7924" w:hanging="5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86"/>
    <w:rsid w:val="00191A45"/>
    <w:rsid w:val="002053F4"/>
    <w:rsid w:val="00373C6F"/>
    <w:rsid w:val="003973F3"/>
    <w:rsid w:val="003D5DB7"/>
    <w:rsid w:val="00474698"/>
    <w:rsid w:val="00785D7F"/>
    <w:rsid w:val="007E1837"/>
    <w:rsid w:val="00843A4E"/>
    <w:rsid w:val="00874D29"/>
    <w:rsid w:val="00A91086"/>
    <w:rsid w:val="00A91A31"/>
    <w:rsid w:val="00B0399B"/>
    <w:rsid w:val="00BB7361"/>
    <w:rsid w:val="00BD742F"/>
    <w:rsid w:val="00BE3380"/>
    <w:rsid w:val="00CF183A"/>
    <w:rsid w:val="00D86FB8"/>
    <w:rsid w:val="00D971E9"/>
    <w:rsid w:val="00DA4047"/>
    <w:rsid w:val="00E3627C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6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86FB8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5"/>
    <w:uiPriority w:val="99"/>
    <w:rsid w:val="00D86FB8"/>
  </w:style>
  <w:style w:type="paragraph" w:styleId="a6">
    <w:name w:val="footer"/>
    <w:basedOn w:val="a"/>
    <w:link w:val="Char1"/>
    <w:uiPriority w:val="99"/>
    <w:unhideWhenUsed/>
    <w:rsid w:val="00D86FB8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6"/>
    <w:uiPriority w:val="99"/>
    <w:rsid w:val="00D86FB8"/>
  </w:style>
  <w:style w:type="character" w:customStyle="1" w:styleId="Char">
    <w:name w:val="正文文本 Char"/>
    <w:basedOn w:val="a0"/>
    <w:link w:val="a3"/>
    <w:uiPriority w:val="1"/>
    <w:rsid w:val="00E3627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6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86FB8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5"/>
    <w:uiPriority w:val="99"/>
    <w:rsid w:val="00D86FB8"/>
  </w:style>
  <w:style w:type="paragraph" w:styleId="a6">
    <w:name w:val="footer"/>
    <w:basedOn w:val="a"/>
    <w:link w:val="Char1"/>
    <w:uiPriority w:val="99"/>
    <w:unhideWhenUsed/>
    <w:rsid w:val="00D86FB8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6"/>
    <w:uiPriority w:val="99"/>
    <w:rsid w:val="00D86FB8"/>
  </w:style>
  <w:style w:type="character" w:customStyle="1" w:styleId="Char">
    <w:name w:val="正文文本 Char"/>
    <w:basedOn w:val="a0"/>
    <w:link w:val="a3"/>
    <w:uiPriority w:val="1"/>
    <w:rsid w:val="00E3627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41</cp:revision>
  <dcterms:created xsi:type="dcterms:W3CDTF">2021-12-15T01:32:00Z</dcterms:created>
  <dcterms:modified xsi:type="dcterms:W3CDTF">2021-12-30T07:26:00Z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